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ABTEILUNG IV BAND 1 KLAVIERQUINTETT UND KLAVIERQUARTETTE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ABTEILUNG IV BAND 1 KLAVIERQUINTETT UND KLAVIERQUARTETTE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本书出售、求购地址：https://www.jiaokey.com/book/detail/41012803.html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关键词搜索：https://www.jiaokey.com/tag/ABTEILUNG IV BAND 1 KLAVIERQUINTETT UND KLAVIERQUARTETTE.html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