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FOR BASS (FROM THE CONCERT FOR PIANO AND ORCHESTRA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FOR BASS (FROM THE CONCERT FOR PIANO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本书出售、求购地址：https://www.jiaokey.com/book/detail/41012578.html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关键词搜索：https://www.jiaokey.com/tag/SOLO FOR BASS (FROM THE CONCERT FOR PIANO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