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UND DREI PARTITEN FUR VIOLINE ALLEIN BWV 1001-1006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UND DREI PARTITEN FUR VIOLINE ALLEIN BWV 1001-1006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本书出售、求购地址：https://www.jiaokey.com/book/detail/41012035.html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关键词搜索：https://www.jiaokey.com/tag/DREI SONATEN UND DREI PARTITEN FUR VIOLINE ALLEIN BWV 1001-1006.html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