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NEUE AUSGABE/BAND Ⅳ LIEDER OP.81-OP.108 TIEFE STIMME/LOW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NEUE AUSGABE/BAND Ⅳ LIEDER OP.81-OP.108 TIEFE STIMME/LOW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本书出售、求购地址：https://www.jiaokey.com/book/detail/41011940.html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 NEUE AUSGABE/BAND Ⅳ LIEDER OP.81-OP.108 TIEFE STIMME/LOW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