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Ⅳ: LIEDER BAND 3 TEIL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Ⅳ: LIEDER BAND 3 TEIL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本书出售、求购地址：https://www.jiaokey.com/book/detail/41011604.html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Ⅳ: LIEDER BAND 3 TEIL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