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JOSEPH HAYDN WERKE REIHE Ⅷ BAND 2 DIVERTIMENTI FUR BLASINSTRUMENTE SECHS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JOSEPH HAYDN WERKE REIHE Ⅷ BAND 2 DIVERTIMENTI FUR BLASINSTRUMENTE SECHS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本书出售、求购地址：https://www.jiaokey.com/book/detail/41011405.html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Ⅷ BAND 2 DIVERTIMENTI FUR BLASINSTRUMENTE SECHS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