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1 TEIL B DES TEUFELS LUSTSCHLOB ZWEITE FASSUNG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1 TEIL B DES TEUFELS LUSTSCHLOB ZWEITE FASSUNG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1 TEIL B DES TEUFELS LUSTSCHLOB ZWEITE FASSUNG.html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