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11: IDOMENEO TEILBAND 2: AKT Ⅲ UND ANHANG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11: IDOMENEO TEILBAND 2: AKT Ⅲ UND ANHANG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本书出售、求购地址：https://www.jiaokey.com/book/detail/41011084.html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11: IDOMENEO TEILBAND 2: AKT Ⅲ UND ANHANG.html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