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 A DUE CORI HWV 332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 A DUE CORI HWV 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本书出售、求购地址：https://www.jiaokey.com/book/detail/41010558.html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关键词搜索：https://www.jiaokey.com/tag/CONCERTI A DUE CORI HWV 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