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Tensoralgebra und analysis 2.Auflage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Tensoralgebra und analysis 2.Auflage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本书出售、求购地址：https://www.jiaokey.com/book/detail/41009800.html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关键词搜索：https://www.jiaokey.com/tag/Tensoralgebra und analysis 2.Auflage.html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