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AWAKENING THE SLEEPING GIANT HELPING TEACHERS DEVELOP AS LEADERS THIRD EDITION</w:t>
      </w:r>
    </w:p>
    <w:p>
      <w:r>
        <w:rPr>
          <w:rFonts w:ascii="宋体" w:hAnsi="宋体" w:eastAsia="宋体"/>
          <w:sz w:val="24"/>
        </w:rPr>
        <w:t>MARILYU KATZENMEYER GAYLE 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AWAKENING THE SLEEPING GIANT HELPING TEACHERS DEVELOP AS LEADERS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MARILYU KATZENMEYER GAYLE 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本书出售、求购地址：https://www.jiaokey.com/book/detail/41008168.html</w:t>
      </w:r>
    </w:p>
    <w:p>
      <w:r>
        <w:t>更多相关图书推荐：https://www.jiaokey.com</w:t>
      </w:r>
    </w:p>
    <w:p>
      <w:r>
        <w:t>MARILYU KATZENMEYER GAYLE MOLLER 其他作品：https://www.jiaokey.com/tag/MARILYU KATZENMEYER GAYLE MOLLER.html</w:t>
      </w:r>
    </w:p>
    <w:p>
      <w:r>
        <w:t>关键词搜索：https://www.jiaokey.com/tag/AWAKENING THE SLEEPING GIANT HELPING TEACHERS DEVELOP AS LEADERS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