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Deep Learning with Pytorch A practical approach to building neural network models using PyTorch</w:t>
      </w:r>
    </w:p>
    <w:p>
      <w:r>
        <w:rPr>
          <w:rFonts w:ascii="宋体" w:hAnsi="宋体" w:eastAsia="宋体"/>
          <w:sz w:val="24"/>
        </w:rPr>
        <w:t>Vishnu Subramanian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Deep Learning with Pytorch A practical approach to building neural network models using PyTorch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Vishnu Subramanian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Packt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本书出售、求购地址：https://www.jiaokey.com/book/detail/41005342.html</w:t>
      </w:r>
    </w:p>
    <w:p>
      <w:r>
        <w:t>更多相关图书推荐：https://www.jiaokey.com</w:t>
      </w:r>
    </w:p>
    <w:p>
      <w:r>
        <w:t>Vishnu Subramanian 其他作品：https://www.jiaokey.com/tag/Vishnu Subramanian.html</w:t>
      </w:r>
    </w:p>
    <w:p>
      <w:r>
        <w:t>Packt Publishing 出版图书：https://www.jiaokey.com/tag/Packt Publishing.html</w:t>
      </w:r>
    </w:p>
    <w:p>
      <w:r>
        <w:t>关键词搜索：https://www.jiaokey.com/tag/Deep Learning with Pytorch A practical approach to building neural network models using PyTorch.html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