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AND BIOCHEMISTRY VOLUME 45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AND BIOCHEMISTRY VOLUME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本书出售、求购地址：https://www.jiaokey.com/book/detail/41004504.html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关键词搜索：https://www.jiaokey.com/tag/ADVANCES IN CARBOHYDRATE CHEMISTRY AND BIOCHEMISTRY VOLUME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