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 CONTEMPORARY INTRODUCTION 4TH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 CONTEMPORARY INTRODUCTION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本书出售、求购地址：https://www.jiaokey.com/book/detail/41000990.html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关键词搜索：https://www.jiaokey.com/tag/MANAGING A CONTEMPORARY INTRODUCTION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