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FAULT-TOLERANT COMPUTING IEEE TRANSACTIONS ON COMPUTERS VOL.C-20 NO.11 NOVEMBER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FAULT-TOLERANT COMPUTING IEEE TRANSACTIONS ON COMPUTERS VOL.C-20 NO.11 NOVEMBER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本书出售、求购地址：https://www.jiaokey.com/book/detail/40990508.html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关键词搜索：https://www.jiaokey.com/tag/SPECIAL ISSUE ON FAULT-TOLERANT COMPUTING IEEE TRANSACTIONS ON COMPUTERS VOL.C-20 NO.11 NOVEMBER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