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INTERNATIONAL CONFERENCE ON PATTERN RECOGNITION PROCEEDINGS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INTERNATIONAL CONFERENCE ON PATTERN RECOGNITION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本书出售、求购地址：https://www.jiaokey.com/book/detail/40987271.html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关键词搜索：https://www.jiaokey.com/tag/7TH INTERNATIONAL CONFERENCE ON PATTERN RECOGNITION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