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MATERIALS AND PROCESSES FOR LARGE-SCALE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MATERIALS AND PROCESSES FOR LARGE-SCALE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本书出售、求购地址：https://www.jiaokey.com/book/detail/40986433.html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关键词搜索：https://www.jiaokey.com/tag/SPECIAL ISSUE ON MATERIALS AND PROCESSES FOR LARGE-SCALE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