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ACTS/OP.33 BIS/VIOLA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ACTS/OP.33 BIS/VIOLA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ACTS/OP.33 BIS/VIOLA.html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