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BARBIERE DI SIVIGLIA (THE BARBER OF SEVILLE) COMMEDIA IN TWO ACTS/TRIANGLE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BARBIERE DI SIVIGLIA (THE BARBER OF SEVILLE) COMMEDIA IN TWO ACTS/TRIANGLE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关键词搜索：https://www.jiaokey.com/tag/IL BARBIERE DI SIVIGLIA (THE BARBER OF SEVILLE) COMMEDIA IN TWO ACTS/TRIANGLE.html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