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VESPRI SICILIANI/PERCUSSION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VESPRI SICILIANI/PERCUSSION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本书出售、求购地址：https://www.jiaokey.com/book/detail/40984242.html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VESPRI SICILIANI/PERCUSSION.html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