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BARBIERE DI SIVIGLIA (THE BARBER OF SEVILLE) COMMEDIA IN TWO ACTS/DOUBLE BASS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BARBIERE DI SIVIGLIA (THE BARBER OF SEVILLE) COMMEDIA IN TWO ACTS/DOUBLE 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本书出售、求购地址：https://www.jiaokey.com/book/detail/40984239.html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关键词搜索：https://www.jiaokey.com/tag/IL BARBIERE DI SIVIGLIA (THE BARBER OF SEVILLE) COMMEDIA IN TWO ACTS/DOUBLE 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