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分類整理機関科 四級·五級機関 3 執務一般 標準解答集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分類整理機関科 四級·五級機関 3 執務一般 標準解答集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本书出售、求购地址：https://www.jiaokey.com/book/detail/40984149.html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关键词搜索：https://www.jiaokey.com/tag/分類整理機関科 四級·五級機関 3 執務一般 標準解答集.html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