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LNG船/LPG船技術資料 改訂増補</w:t>
      </w:r>
    </w:p>
    <w:p>
      <w:r>
        <w:rPr>
          <w:rFonts w:ascii="宋体" w:hAnsi="宋体" w:eastAsia="宋体"/>
          <w:sz w:val="24"/>
        </w:rPr>
        <w:t>恵美洋彦編著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LNG船/LPG船技術資料 改訂増補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恵美洋彦編著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船舶技術協会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本书出售、求购地址：https://www.jiaokey.com/book/detail/40984051.html</w:t>
      </w:r>
    </w:p>
    <w:p>
      <w:r>
        <w:t>更多相关图书推荐：https://www.jiaokey.com</w:t>
      </w:r>
    </w:p>
    <w:p>
      <w:r>
        <w:t>恵美洋彦編著 其他作品：https://www.jiaokey.com/tag/恵美洋彦編著.html</w:t>
      </w:r>
    </w:p>
    <w:p>
      <w:r>
        <w:t>船舶技術協会 出版图书：https://www.jiaokey.com/tag/船舶技術協会.html</w:t>
      </w:r>
    </w:p>
    <w:p>
      <w:r>
        <w:t>关键词搜索：https://www.jiaokey.com/tag/LNG船/LPG船技術資料 改訂増補.html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