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RECOGNITION OVER DIGITAL CHANNELS ROBUSTNESS AND STANDARDS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RECOGNITION OVER DIGITAL CHANNELS ROBUSTNESS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关键词搜索：https://www.jiaokey.com/tag/SPEECH RECOGNITION OVER DIGITAL CHANNELS ROBUSTNESS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