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2004 Research Guide/Index Volume 22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2004 Research Guide/Index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本书出售、求购地址：https://www.jiaokey.com/book/detail/40980318.html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 2004 Research Guide/Index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