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THE FREE ENERGY OF CHEMICAL SUBSTANCES FIRST EDITION SIXTH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THE FREE ENERGY OF CHEMICAL SUBSTANCES FIRST EDITION SIXTH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本书出售、求购地址：https://www.jiaokey.com/book/detail/40977482.html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关键词搜索：https://www.jiaokey.com/tag/THERMODYNAMICS AND THE FREE ENERGY OF CHEMICAL SUBSTANCES FIRST EDITION SIXTH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