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Descensio pour ensemble de chambre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Descensio pour ensemble de chambre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本书出售、求购地址：https://www.jiaokey.com/book/detail/40976904.html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关键词搜索：https://www.jiaokey.com/tag/Descensio pour ensemble de chambre.html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