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Assalto alla Linea Anton: la battaglia del Sarno alle porte di Napoli 22-30 settembre 1943</w:t>
      </w:r>
    </w:p>
    <w:p>
      <w:r>
        <w:rPr>
          <w:rFonts w:ascii="宋体" w:hAnsi="宋体" w:eastAsia="宋体"/>
          <w:sz w:val="24"/>
        </w:rPr>
        <w:t>Orazio Ferrara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Assalto alla Linea Anton: la battaglia del Sarno alle porte di Napoli 22-30 settembre 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Orazio Ferrara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IBN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本书出售、求购地址：https://www.jiaokey.com/book/detail/40971393.html</w:t>
      </w:r>
    </w:p>
    <w:p>
      <w:r>
        <w:t>更多相关图书推荐：https://www.jiaokey.com</w:t>
      </w:r>
    </w:p>
    <w:p>
      <w:r>
        <w:t>Orazio Ferrara 其他作品：https://www.jiaokey.com/tag/Orazio Ferrara.html</w:t>
      </w:r>
    </w:p>
    <w:p>
      <w:r>
        <w:t>IBN editore 出版图书：https://www.jiaokey.com/tag/IBN editore.html</w:t>
      </w:r>
    </w:p>
    <w:p>
      <w:r>
        <w:t>关键词搜索：https://www.jiaokey.com/tag/Assalto alla Linea Anton: la battaglia del Sarno alle porte di Napoli 22-30 settembre 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