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Presenza ebraica e feudalità fra Stato pontificio e Granducato di Toscana(sec.XV-XIX): Atti del Convegno Internazionale</w:t>
      </w:r>
    </w:p>
    <w:p>
      <w:r>
        <w:rPr>
          <w:rFonts w:ascii="宋体" w:hAnsi="宋体" w:eastAsia="宋体"/>
          <w:sz w:val="24"/>
        </w:rPr>
        <w:t xml:space="preserve"> Letizia Cerqueglini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Presenza ebraica e feudalità fra Stato pontificio e Granducato di Toscana(sec.XV-XIX): Atti del Convegno Internazionale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Letizia Cerqueglini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Editoriale umbra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本书出售、求购地址：https://www.jiaokey.com/book/detail/40971150.html</w:t>
      </w:r>
    </w:p>
    <w:p>
      <w:r>
        <w:t>更多相关图书推荐：https://www.jiaokey.com</w:t>
      </w:r>
    </w:p>
    <w:p>
      <w:r>
        <w:t xml:space="preserve"> Letizia Cerqueglini 其他作品：https://www.jiaokey.com/tag/ Letizia Cerqueglini.html</w:t>
      </w:r>
    </w:p>
    <w:p>
      <w:r>
        <w:t>Editoriale umbra 出版图书：https://www.jiaokey.com/tag/Editoriale umbra.html</w:t>
      </w:r>
    </w:p>
    <w:p>
      <w:r>
        <w:t>关键词搜索：https://www.jiaokey.com/tag/Presenza ebraica e feudalità fra Stato pontificio e Granducato di Toscana(sec.XV-XIX): Atti del Convegno Internazionale.html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