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PROFICIENCY PRACTICE EXAMS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PROFICIENCY PRACTICE EXAMS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本书出售、求购地址：https://www.jiaokey.com/book/detail/40969139.html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关键词搜索：https://www.jiaokey.com/tag/LONGMAN PROFICIENCY PRACTICE EXAMS.html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