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Bruckner-studien fur violine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Bruckner-studien fur violine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本书出售、求购地址：https://www.jiaokey.com/book/detail/40965423.html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关键词搜索：https://www.jiaokey.com/tag/Bruckner-studien fur violine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