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映画の胎動: 一九一〇年代の比較映画史</w:t>
      </w:r>
    </w:p>
    <w:p>
      <w:r>
        <w:rPr>
          <w:rFonts w:ascii="宋体" w:hAnsi="宋体" w:eastAsia="宋体"/>
          <w:sz w:val="24"/>
        </w:rPr>
        <w:t>小川佐和子著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映画の胎動: 一九一〇年代の比較映画史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小川佐和子著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本书出售、求购地址：https://www.jiaokey.com/book/detail/40963104.html</w:t>
      </w:r>
    </w:p>
    <w:p>
      <w:r>
        <w:t>更多相关图书推荐：https://www.jiaokey.com</w:t>
      </w:r>
    </w:p>
    <w:p>
      <w:r>
        <w:t>小川佐和子著 其他作品：https://www.jiaokey.com/tag/小川佐和子著.html</w:t>
      </w:r>
    </w:p>
    <w:p>
      <w:r>
        <w:t>人文書院 出版图书：https://www.jiaokey.com/tag/人文書院.html</w:t>
      </w:r>
    </w:p>
    <w:p>
      <w:r>
        <w:t>关键词搜索：https://www.jiaokey.com/tag/映画の胎動: 一九一〇年代の比較映画史.html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