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互联网光纤基础设施问题监测和故障恢复 = Internet Optical Infrastructure Issues on Monitoring and Failure Restoration</w:t>
      </w:r>
    </w:p>
    <w:p>
      <w:r>
        <w:rPr>
          <w:rFonts w:ascii="宋体" w:hAnsi="宋体" w:eastAsia="宋体"/>
          <w:sz w:val="24"/>
        </w:rPr>
        <w:t xml:space="preserve"> Lajos Ronyai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互联网光纤基础设施问题监测和故障恢复 = Internet Optical Infrastructure Issues on Monitoring and Failure Restoration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Lajos Ronyai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本书出售、求购地址：https://www.jiaokey.com/book/detail/40961138.html</w:t>
      </w:r>
    </w:p>
    <w:p>
      <w:r>
        <w:t>更多相关图书推荐：https://www.jiaokey.com</w:t>
      </w:r>
    </w:p>
    <w:p>
      <w:r>
        <w:t xml:space="preserve"> Lajos Ronyai 其他作品：https://www.jiaokey.com/tag/ Lajos Ronyai.html</w:t>
      </w:r>
    </w:p>
    <w:p>
      <w:r>
        <w:t>Springer 出版图书：https://www.jiaokey.com/tag/Springer.html</w:t>
      </w:r>
    </w:p>
    <w:p>
      <w:r>
        <w:t>关键词搜索：https://www.jiaokey.com/tag/互联网光纤基础设施问题监测和故障恢复 = Internet Optical Infrastructure Issues on Monitoring and Failure Restoration.html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