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野戦郵便旗: 日中戦争に從軍した郵便長の記錄 第6部-第10部</w:t>
      </w:r>
    </w:p>
    <w:p>
      <w:r>
        <w:rPr>
          <w:rFonts w:ascii="宋体" w:hAnsi="宋体" w:eastAsia="宋体"/>
          <w:sz w:val="24"/>
        </w:rPr>
        <w:t>佐々木元勝著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野戦郵便旗: 日中戦争に從軍した郵便長の記錄 第6部-第10部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佐々木元勝著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現代史資料センター出版会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本书出售、求购地址：https://www.jiaokey.com/book/detail/40952074.html</w:t>
      </w:r>
    </w:p>
    <w:p>
      <w:r>
        <w:t>更多相关图书推荐：https://www.jiaokey.com</w:t>
      </w:r>
    </w:p>
    <w:p>
      <w:r>
        <w:t>佐々木元勝著 其他作品：https://www.jiaokey.com/tag/佐々木元勝著.html</w:t>
      </w:r>
    </w:p>
    <w:p>
      <w:r>
        <w:t>現代史資料センター出版会 出版图书：https://www.jiaokey.com/tag/現代史資料センター出版会.html</w:t>
      </w:r>
    </w:p>
    <w:p>
      <w:r>
        <w:t>关键词搜索：https://www.jiaokey.com/tag/野戦郵便旗: 日中戦争に從軍した郵便長の記錄 第6部-第10部.html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