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国家と世界経済: 政治的過程と経済的過程との統一的把握のために</w:t>
      </w:r>
    </w:p>
    <w:p>
      <w:r>
        <w:rPr>
          <w:rFonts w:ascii="宋体" w:hAnsi="宋体" w:eastAsia="宋体"/>
          <w:sz w:val="24"/>
        </w:rPr>
        <w:t>辻忠夫著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国家と世界経済: 政治的過程と経済的過程との統一的把握のために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辻忠夫著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御茶の水書房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本书出售、求购地址：https://www.jiaokey.com/book/detail/40949262.html</w:t>
      </w:r>
    </w:p>
    <w:p>
      <w:r>
        <w:t>更多相关图书推荐：https://www.jiaokey.com</w:t>
      </w:r>
    </w:p>
    <w:p>
      <w:r>
        <w:t>辻忠夫著 其他作品：https://www.jiaokey.com/tag/辻忠夫著.html</w:t>
      </w:r>
    </w:p>
    <w:p>
      <w:r>
        <w:t>御茶の水書房 出版图书：https://www.jiaokey.com/tag/御茶の水書房.html</w:t>
      </w:r>
    </w:p>
    <w:p>
      <w:r>
        <w:t>关键词搜索：https://www.jiaokey.com/tag/国家と世界経済: 政治的過程と経済的過程との統一的把握のために.html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