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九州共立大学·九州女子大学·九州女子短期大学 生涯学習研究ヤンタ—紀要 第13号</w:t>
      </w:r>
    </w:p>
    <w:p>
      <w:r>
        <w:rPr>
          <w:rFonts w:ascii="宋体" w:hAnsi="宋体" w:eastAsia="宋体"/>
          <w:sz w:val="24"/>
        </w:rPr>
        <w:t>叶骏，韩兴勇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九州共立大学·九州女子大学·九州女子短期大学 生涯学習研究ヤンタ—紀要 第13号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叶骏，韩兴勇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本书出售、求购地址：https://www.jiaokey.com/book/detail/40948705.html</w:t>
      </w:r>
    </w:p>
    <w:p>
      <w:r>
        <w:t>更多相关图书推荐：https://www.jiaokey.com</w:t>
      </w:r>
    </w:p>
    <w:p>
      <w:r>
        <w:t>叶骏，韩兴勇 其他作品：https://www.jiaokey.com/tag/叶骏，韩兴勇.html</w:t>
      </w:r>
    </w:p>
    <w:p>
      <w:r>
        <w:t>关键词搜索：https://www.jiaokey.com/tag/九州共立大学·九州女子大学·九州女子短期大学 生涯学習研究ヤンタ—紀要 第13号.html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