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PHYSICS OF CLINICAL MR TAUGHT THROUGH IMAGES THIRD EDITION</w:t>
      </w:r>
    </w:p>
    <w:p>
      <w:r>
        <w:rPr>
          <w:rFonts w:ascii="宋体" w:hAnsi="宋体" w:eastAsia="宋体"/>
          <w:sz w:val="24"/>
        </w:rPr>
        <w:t>VAL M.RUNGE WOLFGANG R.NITZ MIGUEL TRELLES FRANK L.GOERNER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PHYSICS OF CLINICAL MR TAUGHT THROUGH IMAGES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VAL M.RUNGE WOLFGANG R.NITZ MIGUEL TRELLES FRANK L.GOERNER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THIEME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本书出售、求购地址：https://www.jiaokey.com/book/detail/40947440.html</w:t>
      </w:r>
    </w:p>
    <w:p>
      <w:r>
        <w:t>更多相关图书推荐：https://www.jiaokey.com</w:t>
      </w:r>
    </w:p>
    <w:p>
      <w:r>
        <w:t>VAL M.RUNGE WOLFGANG R.NITZ MIGUEL TRELLES FRANK L.GOERNER 其他作品：https://www.jiaokey.com/tag/VAL M.RUNGE WOLFGANG R.NITZ MIGUEL TRELLES FRANK L.GOERNER.html</w:t>
      </w:r>
    </w:p>
    <w:p>
      <w:r>
        <w:t>THIEME 出版图书：https://www.jiaokey.com/tag/THIEME.html</w:t>
      </w:r>
    </w:p>
    <w:p>
      <w:r>
        <w:t>关键词搜索：https://www.jiaokey.com/tag/THE PHYSICS OF CLINICAL MR TAUGHT THROUGH IMAGES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