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Autobiography-Biography-Narration: Research Practice for Biographical Perspectives</w:t>
      </w:r>
    </w:p>
    <w:p>
      <w:r>
        <w:rPr>
          <w:rFonts w:ascii="宋体" w:hAnsi="宋体" w:eastAsia="宋体"/>
          <w:sz w:val="24"/>
        </w:rPr>
        <w:t xml:space="preserve"> Monika Modrzejewska-Swigulska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Autobiography-Biography-Narration: Research Practice for Biographical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Monika Modrzejewska-Swigulska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Lodz-Krakow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本书出售、求购地址：https://www.jiaokey.com/book/detail/40945911.html</w:t>
      </w:r>
    </w:p>
    <w:p>
      <w:r>
        <w:t>更多相关图书推荐：https://www.jiaokey.com</w:t>
      </w:r>
    </w:p>
    <w:p>
      <w:r>
        <w:t xml:space="preserve"> Monika Modrzejewska-Swigulska 其他作品：https://www.jiaokey.com/tag/ Monika Modrzejewska-Swigulska.html</w:t>
      </w:r>
    </w:p>
    <w:p>
      <w:r>
        <w:t>Lodz-Krakow 出版图书：https://www.jiaokey.com/tag/Lodz-Krakow.html</w:t>
      </w:r>
    </w:p>
    <w:p>
      <w:r>
        <w:t>关键词搜索：https://www.jiaokey.com/tag/Autobiography-Biography-Narration: Research Practice for Biographical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