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labels and declarations-General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labels and declarations-General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本书出售、求购地址：https://www.jiaokey.com/book/detail/40942318.html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关键词搜索：https://www.jiaokey.com/tag/Environmental labels and declarations-General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