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G.W.F. Hegel Phanomenologie des Geistes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G.W.F. Hegel Phanomenologie des Geistes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本书出售、求购地址：https://www.jiaokey.com/book/detail/40939090.html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关键词搜索：https://www.jiaokey.com/tag/G.W.F. Hegel Phanomenologie des Geistes.html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