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DISCUSSION A GUIDE EFFECTIVE PRACTICE SECOND EDITION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DISCUSSION A GUIDE EFFECTIVE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本书出售、求购地址：https://www.jiaokey.com/book/detail/40934700.html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关键词搜索：https://www.jiaokey.com/tag/DISCUSSION A GUIDE EFFECTIVE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