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BRICS AND BEYOND EXECUTIVE LESSONS ON EMERGING MARKETS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BRICS AND BEYOND EXECUTIVE LESSONS ON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关键词搜索：https://www.jiaokey.com/tag/BRICS AND BEYOND EXECUTIVE LESSONS ON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