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SAY TO GET WHAT YOU WANT:STRONG WORDS FOR 44 CHALLENGING TYPEWS OF BOSSES</w:t>
      </w:r>
    </w:p>
    <w:p>
      <w:r>
        <w:rPr>
          <w:rFonts w:ascii="宋体" w:hAnsi="宋体" w:eastAsia="宋体"/>
          <w:sz w:val="24"/>
        </w:rPr>
        <w:t>LYLE SUSSMAN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SAY TO GET WHAT YOU WANT:STRONG WORDS FOR 44 CHALLENGING TYPEWS OF BOSSES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SUSSMAN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本书出售、求购地址：https://www.jiaokey.com/book/detail/40919693.html</w:t>
      </w:r>
    </w:p>
    <w:p>
      <w:r>
        <w:t>更多相关图书推荐：https://www.jiaokey.com</w:t>
      </w:r>
    </w:p>
    <w:p>
      <w:r>
        <w:t>LYLE SUSSMAN 其他作品：https://www.jiaokey.com/tag/LYLE SUSSMAN.html</w:t>
      </w:r>
    </w:p>
    <w:p>
      <w:r>
        <w:t>BASIC BOOKS 出版图书：https://www.jiaokey.com/tag/BASIC BOOKS.html</w:t>
      </w:r>
    </w:p>
    <w:p>
      <w:r>
        <w:t>关键词搜索：https://www.jiaokey.com/tag/WHAT TO SAY TO GET WHAT YOU WANT:STRONG WORDS FOR 44 CHALLENGING TYPEWS OF BOSSES.html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