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REVIEW:CRASH COURSE FOR THE ACT:THE LAST-MINUTE GUIDE TO SCORING HIGH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REVIEW:CRASH COURSE FOR THE ACT:THE LAST-MINUTE GUIDE TO SCORING HIGH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本书出售、求购地址：https://www.jiaokey.com/book/detail/40919638.html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PRINCETON REVIEW:CRASH COURSE FOR THE ACT:THE LAST-MINUTE GUIDE TO SCORING HIGH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