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TURN YOUR CABLIGHT ON:GET YOUR DREAM MAN IN 6 MONTHS OR LESS</w:t>
      </w:r>
    </w:p>
    <w:p>
      <w:r>
        <w:rPr>
          <w:rFonts w:ascii="宋体" w:hAnsi="宋体" w:eastAsia="宋体"/>
          <w:sz w:val="24"/>
        </w:rPr>
        <w:t>NANCY SLOTNICK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TURN YOUR CABLIGHT ON:GET YOUR DREAM MAN IN 6 MONTHS OR LESS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SLOTNICK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GOTHAM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本书出售、求购地址：https://www.jiaokey.com/book/detail/40918702.html</w:t>
      </w:r>
    </w:p>
    <w:p>
      <w:r>
        <w:t>更多相关图书推荐：https://www.jiaokey.com</w:t>
      </w:r>
    </w:p>
    <w:p>
      <w:r>
        <w:t>NANCY SLOTNICK 其他作品：https://www.jiaokey.com/tag/NANCY SLOTNICK.html</w:t>
      </w:r>
    </w:p>
    <w:p>
      <w:r>
        <w:t>GOTHAM BOOKS 出版图书：https://www.jiaokey.com/tag/GOTHAM BOOKS.html</w:t>
      </w:r>
    </w:p>
    <w:p>
      <w:r>
        <w:t>关键词搜索：https://www.jiaokey.com/tag/TURN YOUR CABLIGHT ON:GET YOUR DREAM MAN IN 6 MONTHS OR LESS.html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