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MATERIALS SCIENCE AND ENGINEERING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本书出售、求购地址：https://www.jiaokey.com/book/detail/40916118.html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关键词搜索：https://www.jiaokey.com/tag/INDUSTRIAL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