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CONNECTIONS A SECONDARY MATHEMATICS CORE CURRICULUM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CONNECTIONS A SECONDARY MATHEMATICS CORE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本书出售、求购地址：https://www.jiaokey.com/book/detail/40914518.html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关键词搜索：https://www.jiaokey.com/tag/MATH CONNECTIONS A SECONDARY MATHEMATICS CORE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