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DL/T 5112-2009 CONSTRUCTION SPECIFICATION FOR HYDRAULIC ROLLER COMPACTED CONCRETE=DL/T 5112-2009 水工碾压混凝土施工规范：英文</w:t>
      </w:r>
    </w:p>
    <w:p>
      <w:r>
        <w:rPr>
          <w:rFonts w:ascii="宋体" w:hAnsi="宋体" w:eastAsia="宋体"/>
          <w:sz w:val="24"/>
        </w:rPr>
        <w:t>中华人民共和国国家能源局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DL/T 5112-2009 CONSTRUCTION SPECIFICATION FOR HYDRAULIC ROLLER COMPACTED CONCRETE=DL/T 5112-2009 水工碾压混凝土施工规范：英文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中华人民共和国国家能源局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本书出售、求购地址：https://www.jiaokey.com/book/detail/40909576.html</w:t>
      </w:r>
    </w:p>
    <w:p>
      <w:r>
        <w:t>更多相关图书推荐：https://www.jiaokey.com</w:t>
      </w:r>
    </w:p>
    <w:p>
      <w:r>
        <w:t>中华人民共和国国家能源局 其他作品：https://www.jiaokey.com/tag/中华人民共和国国家能源局.html</w:t>
      </w:r>
    </w:p>
    <w:p>
      <w:r>
        <w:t>中国电力出版社 出版图书：https://www.jiaokey.com/tag/中国电力出版社.html</w:t>
      </w:r>
    </w:p>
    <w:p>
      <w:r>
        <w:t>关键词搜索：https://www.jiaokey.com/tag/DL/T 5112-2009 CONSTRUCTION SPECIFICATION FOR HYDRAULIC ROLLER COMPACTED CONCRETE=DL/T 5112-2009 水工碾压混凝土施工规范：英文.html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