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AND ACTIONS ON JOINTLY BUILDING SILK ROAD ECONOMIC BELT AND 21ST-CENTURY MARITIME SILK ROAD</w:t>
      </w:r>
    </w:p>
    <w:p>
      <w:r>
        <w:rPr>
          <w:rFonts w:ascii="宋体" w:hAnsi="宋体" w:eastAsia="宋体"/>
          <w:sz w:val="24"/>
        </w:rPr>
        <w:t>国家发改委，外交部，商务部发布；外文出版社英文编辑部译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AND ACTIONS ON JOINTLY BUILDING SILK ROAD ECONOMIC BELT AND 21ST-CENTURY MARITIME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国家发改委，外交部，商务部发布；外文出版社英文编辑部译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本书出售、求购地址：https://www.jiaokey.com/book/detail/40904816.html</w:t>
      </w:r>
    </w:p>
    <w:p>
      <w:r>
        <w:t>更多相关图书推荐：https://www.jiaokey.com</w:t>
      </w:r>
    </w:p>
    <w:p>
      <w:r>
        <w:t>国家发改委，外交部，商务部发布；外文出版社英文编辑部译 其他作品：https://www.jiaokey.com/tag/国家发改委，外交部，商务部发布；外文出版社英文编辑部译.html</w:t>
      </w:r>
    </w:p>
    <w:p>
      <w:r>
        <w:t>外文出版社 出版图书：https://www.jiaokey.com/tag/外文出版社.html</w:t>
      </w:r>
    </w:p>
    <w:p>
      <w:r>
        <w:t>关键词搜索：https://www.jiaokey.com/tag/VISION AND ACTIONS ON JOINTLY BUILDING SILK ROAD ECONOMIC BELT AND 21ST-CENTURY MARITIME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