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Analytical modeling of wireless communication systems (Volume 1)</w:t>
      </w:r>
    </w:p>
    <w:p>
      <w:r>
        <w:rPr>
          <w:rFonts w:ascii="宋体" w:hAnsi="宋体" w:eastAsia="宋体"/>
          <w:sz w:val="24"/>
        </w:rPr>
        <w:t>Carla-Fabiani Chiasserini ; Marco Gribaudo ; Daniele Manini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Analytical modeling of wireless communication systems (Volume 1)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Carla-Fabiani Chiasserini ; Marco Gribaudo ; Daniele Manini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本书出售、求购地址：https://www.jiaokey.com/book/detail/40904510.html</w:t>
      </w:r>
    </w:p>
    <w:p>
      <w:r>
        <w:t>更多相关图书推荐：https://www.jiaokey.com</w:t>
      </w:r>
    </w:p>
    <w:p>
      <w:r>
        <w:t>Carla-Fabiani Chiasserini ; Marco Gribaudo ; Daniele Manini 其他作品：https://www.jiaokey.com/tag/Carla-Fabiani Chiasserini ; Marco Gribaudo ; Daniele Manini.html</w:t>
      </w:r>
    </w:p>
    <w:p>
      <w:r>
        <w:t>ISTE 出版图书：https://www.jiaokey.com/tag/ISTE.html</w:t>
      </w:r>
    </w:p>
    <w:p>
      <w:r>
        <w:t>关键词搜索：https://www.jiaokey.com/tag/Analytical modeling of wireless communication systems (Volume 1).html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